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1"/>
        <w:gridCol w:w="5341"/>
      </w:tblGrid>
      <w:tr w:rsidR="00FD3C94" w:rsidTr="00FD3C94">
        <w:tc>
          <w:tcPr>
            <w:tcW w:w="5341" w:type="dxa"/>
          </w:tcPr>
          <w:p w:rsidR="00FD3C94" w:rsidRDefault="00FD3C94">
            <w:pPr>
              <w:contextualSpacing/>
              <w:rPr>
                <w:rFonts w:ascii="Arial" w:hAnsi="Arial" w:cs="Arial"/>
              </w:rPr>
            </w:pPr>
          </w:p>
          <w:p w:rsidR="00FD3C94" w:rsidRDefault="00FD3C94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СОГЛАСОВАНО:</w:t>
            </w:r>
          </w:p>
          <w:p w:rsidR="00FD3C94" w:rsidRDefault="00FD3C94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Начальник отдела культуры, </w:t>
            </w:r>
          </w:p>
          <w:p w:rsidR="00FD3C94" w:rsidRDefault="00FD3C94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молодёжи и спорта</w:t>
            </w:r>
          </w:p>
          <w:p w:rsidR="00FD3C94" w:rsidRDefault="00FD3C94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____________О.В. Орлик</w:t>
            </w:r>
          </w:p>
          <w:p w:rsidR="00FD3C94" w:rsidRDefault="00FD3C94">
            <w:pPr>
              <w:contextualSpacing/>
              <w:rPr>
                <w:rFonts w:ascii="Arial" w:hAnsi="Arial" w:cs="Arial"/>
              </w:rPr>
            </w:pPr>
          </w:p>
          <w:p w:rsidR="00FD3C94" w:rsidRDefault="00FD3C94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5341" w:type="dxa"/>
          </w:tcPr>
          <w:p w:rsidR="00FD3C94" w:rsidRDefault="00FD3C94">
            <w:pPr>
              <w:contextualSpacing/>
              <w:jc w:val="right"/>
              <w:rPr>
                <w:rFonts w:ascii="Arial" w:hAnsi="Arial" w:cs="Arial"/>
              </w:rPr>
            </w:pPr>
          </w:p>
          <w:p w:rsidR="00FD3C94" w:rsidRDefault="00FD3C94">
            <w:pPr>
              <w:contextualSpacing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УТВЕРЖДЕНО:</w:t>
            </w:r>
          </w:p>
          <w:p w:rsidR="00FD3C94" w:rsidRDefault="00FD3C94">
            <w:pPr>
              <w:contextualSpacing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приказом МАУ ДО «ДШИ» </w:t>
            </w:r>
          </w:p>
          <w:p w:rsidR="00FD3C94" w:rsidRDefault="00FD3C94">
            <w:pPr>
              <w:contextualSpacing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от «___» ________2023 г.</w:t>
            </w:r>
          </w:p>
          <w:p w:rsidR="00FD3C94" w:rsidRDefault="00FD3C94">
            <w:pPr>
              <w:contextualSpacing/>
              <w:jc w:val="right"/>
              <w:rPr>
                <w:rFonts w:ascii="Arial" w:hAnsi="Arial" w:cs="Arial"/>
              </w:rPr>
            </w:pPr>
          </w:p>
          <w:p w:rsidR="00FD3C94" w:rsidRDefault="00FD3C94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D3C94" w:rsidRDefault="00FD3C94">
            <w:pPr>
              <w:contextualSpacing/>
              <w:jc w:val="right"/>
              <w:rPr>
                <w:rFonts w:ascii="Arial" w:hAnsi="Arial" w:cs="Arial"/>
              </w:rPr>
            </w:pPr>
          </w:p>
        </w:tc>
      </w:tr>
    </w:tbl>
    <w:p w:rsidR="00FD3C94" w:rsidRDefault="00FD3C94" w:rsidP="00FD3C94">
      <w:pPr>
        <w:jc w:val="center"/>
        <w:rPr>
          <w:rFonts w:ascii="Arial" w:hAnsi="Arial" w:cs="Arial"/>
          <w:sz w:val="24"/>
          <w:szCs w:val="24"/>
        </w:rPr>
      </w:pPr>
    </w:p>
    <w:p w:rsidR="00FD3C94" w:rsidRDefault="00FD3C94" w:rsidP="00FD3C94">
      <w:pPr>
        <w:jc w:val="center"/>
        <w:rPr>
          <w:rFonts w:ascii="Arial" w:hAnsi="Arial" w:cs="Arial"/>
          <w:sz w:val="24"/>
          <w:szCs w:val="24"/>
        </w:rPr>
      </w:pPr>
    </w:p>
    <w:p w:rsidR="00FD3C94" w:rsidRDefault="00FD3C94" w:rsidP="00FD3C94">
      <w:pPr>
        <w:jc w:val="center"/>
        <w:rPr>
          <w:rFonts w:ascii="Arial" w:hAnsi="Arial" w:cs="Arial"/>
          <w:sz w:val="24"/>
          <w:szCs w:val="24"/>
        </w:rPr>
      </w:pPr>
    </w:p>
    <w:p w:rsidR="00FD3C94" w:rsidRDefault="00FD3C94" w:rsidP="00FD3C94">
      <w:pPr>
        <w:jc w:val="center"/>
        <w:rPr>
          <w:rFonts w:ascii="Arial" w:hAnsi="Arial" w:cs="Arial"/>
          <w:sz w:val="24"/>
          <w:szCs w:val="24"/>
        </w:rPr>
      </w:pPr>
    </w:p>
    <w:p w:rsidR="00FD3C94" w:rsidRDefault="00FD3C94" w:rsidP="00FD3C94">
      <w:pPr>
        <w:jc w:val="center"/>
        <w:rPr>
          <w:rFonts w:ascii="Arial" w:hAnsi="Arial" w:cs="Arial"/>
          <w:sz w:val="24"/>
          <w:szCs w:val="24"/>
        </w:rPr>
      </w:pPr>
    </w:p>
    <w:p w:rsidR="00FD3C94" w:rsidRDefault="00FD3C94" w:rsidP="00FD3C94">
      <w:pPr>
        <w:jc w:val="center"/>
        <w:rPr>
          <w:rFonts w:ascii="Arial" w:hAnsi="Arial" w:cs="Arial"/>
          <w:sz w:val="24"/>
          <w:szCs w:val="24"/>
        </w:rPr>
      </w:pPr>
    </w:p>
    <w:p w:rsidR="00FD3C94" w:rsidRDefault="00FD3C94" w:rsidP="00FD3C94">
      <w:pPr>
        <w:jc w:val="center"/>
        <w:rPr>
          <w:rFonts w:ascii="Arial" w:hAnsi="Arial" w:cs="Arial"/>
          <w:sz w:val="24"/>
          <w:szCs w:val="24"/>
        </w:rPr>
      </w:pPr>
    </w:p>
    <w:p w:rsidR="00FD3C94" w:rsidRDefault="00FD3C94" w:rsidP="00FD3C94">
      <w:pPr>
        <w:rPr>
          <w:rFonts w:ascii="Arial" w:hAnsi="Arial" w:cs="Arial"/>
          <w:sz w:val="24"/>
          <w:szCs w:val="24"/>
        </w:rPr>
      </w:pPr>
    </w:p>
    <w:p w:rsidR="00FD3C94" w:rsidRDefault="00FD3C94" w:rsidP="00FD3C94">
      <w:pPr>
        <w:jc w:val="center"/>
        <w:rPr>
          <w:rFonts w:ascii="Arial" w:hAnsi="Arial" w:cs="Arial"/>
          <w:sz w:val="24"/>
          <w:szCs w:val="24"/>
        </w:rPr>
      </w:pPr>
    </w:p>
    <w:p w:rsidR="00FD3C94" w:rsidRDefault="00FD3C94" w:rsidP="00FD3C94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УЧЕБНЫЕ ПЛАНЫ</w:t>
      </w:r>
    </w:p>
    <w:p w:rsidR="00FD3C94" w:rsidRDefault="00FD3C94" w:rsidP="00FD3C94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муниципального автономного учреждения дополнительного образования Армизонского района «Детская школа искусств» </w:t>
      </w:r>
    </w:p>
    <w:p w:rsidR="00FD3C94" w:rsidRDefault="00FD3C94" w:rsidP="00FD3C94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(МАУ ДО «ДШИ»)</w:t>
      </w:r>
    </w:p>
    <w:p w:rsidR="00FD3C94" w:rsidRDefault="00FD3C94" w:rsidP="00FD3C94">
      <w:pPr>
        <w:jc w:val="center"/>
        <w:rPr>
          <w:rFonts w:ascii="Arial" w:hAnsi="Arial" w:cs="Arial"/>
          <w:sz w:val="24"/>
          <w:szCs w:val="24"/>
        </w:rPr>
      </w:pPr>
    </w:p>
    <w:p w:rsidR="00FD3C94" w:rsidRDefault="00FD3C94" w:rsidP="00FD3C94">
      <w:pPr>
        <w:rPr>
          <w:rFonts w:ascii="Arial" w:hAnsi="Arial" w:cs="Arial"/>
          <w:sz w:val="24"/>
          <w:szCs w:val="24"/>
        </w:rPr>
      </w:pPr>
    </w:p>
    <w:p w:rsidR="00FD3C94" w:rsidRDefault="00FD3C94" w:rsidP="00FD3C94">
      <w:pPr>
        <w:jc w:val="center"/>
        <w:rPr>
          <w:rFonts w:ascii="Arial" w:hAnsi="Arial" w:cs="Arial"/>
          <w:sz w:val="24"/>
          <w:szCs w:val="24"/>
        </w:rPr>
      </w:pPr>
    </w:p>
    <w:p w:rsidR="00FD3C94" w:rsidRDefault="00FD3C94" w:rsidP="00FD3C94">
      <w:pPr>
        <w:jc w:val="center"/>
        <w:rPr>
          <w:rFonts w:ascii="Arial" w:hAnsi="Arial" w:cs="Arial"/>
          <w:sz w:val="24"/>
          <w:szCs w:val="24"/>
        </w:rPr>
      </w:pPr>
    </w:p>
    <w:p w:rsidR="00FD3C94" w:rsidRDefault="00FD3C94" w:rsidP="00FD3C94">
      <w:pPr>
        <w:jc w:val="center"/>
        <w:rPr>
          <w:rFonts w:ascii="Arial" w:hAnsi="Arial" w:cs="Arial"/>
          <w:sz w:val="24"/>
          <w:szCs w:val="24"/>
        </w:rPr>
      </w:pPr>
    </w:p>
    <w:p w:rsidR="00FD3C94" w:rsidRDefault="00FD3C94" w:rsidP="00FD3C94">
      <w:pPr>
        <w:jc w:val="center"/>
        <w:rPr>
          <w:rFonts w:ascii="Arial" w:hAnsi="Arial" w:cs="Arial"/>
          <w:sz w:val="24"/>
          <w:szCs w:val="24"/>
        </w:rPr>
      </w:pPr>
    </w:p>
    <w:p w:rsidR="00FD3C94" w:rsidRDefault="00FD3C94" w:rsidP="00FD3C94">
      <w:pPr>
        <w:jc w:val="center"/>
        <w:rPr>
          <w:rFonts w:ascii="Arial" w:hAnsi="Arial" w:cs="Arial"/>
          <w:sz w:val="24"/>
          <w:szCs w:val="24"/>
        </w:rPr>
      </w:pPr>
    </w:p>
    <w:p w:rsidR="00FD3C94" w:rsidRDefault="00FD3C94" w:rsidP="00FD3C94">
      <w:pPr>
        <w:jc w:val="center"/>
        <w:rPr>
          <w:rFonts w:ascii="Arial" w:hAnsi="Arial" w:cs="Arial"/>
          <w:sz w:val="24"/>
          <w:szCs w:val="24"/>
        </w:rPr>
      </w:pPr>
    </w:p>
    <w:p w:rsidR="00FD3C94" w:rsidRDefault="00FD3C94" w:rsidP="00FD3C94">
      <w:pPr>
        <w:jc w:val="center"/>
        <w:rPr>
          <w:rFonts w:ascii="Arial" w:hAnsi="Arial" w:cs="Arial"/>
          <w:sz w:val="24"/>
          <w:szCs w:val="24"/>
        </w:rPr>
      </w:pPr>
    </w:p>
    <w:p w:rsidR="00FD3C94" w:rsidRDefault="00FD3C94" w:rsidP="00FD3C9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с. Армизонское</w:t>
      </w:r>
    </w:p>
    <w:p w:rsidR="00FD3C94" w:rsidRDefault="00FD3C94" w:rsidP="00FD3C94">
      <w:pPr>
        <w:jc w:val="center"/>
        <w:rPr>
          <w:rFonts w:ascii="Arial" w:hAnsi="Arial" w:cs="Arial"/>
          <w:b/>
          <w:sz w:val="24"/>
          <w:szCs w:val="24"/>
        </w:rPr>
      </w:pPr>
    </w:p>
    <w:p w:rsidR="00FD3C94" w:rsidRDefault="00FD3C94" w:rsidP="00FD3C94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МУЗЫКАЛЬНОЕ ОТДЕЛЕНИЕ</w:t>
      </w:r>
    </w:p>
    <w:p w:rsidR="00FD3C94" w:rsidRDefault="00FD3C94" w:rsidP="00FD3C94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(инструментальное исполнительство)</w:t>
      </w:r>
    </w:p>
    <w:p w:rsidR="00FD3C94" w:rsidRDefault="00FD3C94" w:rsidP="00FD3C94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дополнительная общеразвивающая программа</w:t>
      </w:r>
      <w:r>
        <w:rPr>
          <w:rFonts w:ascii="Arial" w:hAnsi="Arial" w:cs="Arial"/>
          <w:sz w:val="24"/>
          <w:szCs w:val="24"/>
        </w:rPr>
        <w:t xml:space="preserve"> </w:t>
      </w:r>
    </w:p>
    <w:p w:rsidR="00FD3C94" w:rsidRDefault="00FD3C94" w:rsidP="00FD3C94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 области музыкального искусства</w:t>
      </w:r>
    </w:p>
    <w:p w:rsidR="00FD3C94" w:rsidRDefault="00FD3C94" w:rsidP="00E852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Цель обучения – приобретение базового начального специального музыкального образования в области исполнения инструментальной музыки. Учебные планы ориентированы на развитие музыкальных способностей и кругозора, воспитания эстетического вкуса, знаний и навыков, необходимых для выполнения самостоятельной работы, соответствующей музыкальной специализации, выявление и подготовку наиболее одарённых детей для поступления в учебные заведения профильной направленности.</w:t>
      </w:r>
    </w:p>
    <w:p w:rsidR="00FD3C94" w:rsidRDefault="00FD3C94" w:rsidP="00FD3C94">
      <w:pPr>
        <w:spacing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УЧЕБНЫЙ ПЛАН</w:t>
      </w:r>
    </w:p>
    <w:p w:rsidR="00FD3C94" w:rsidRDefault="00FD3C94" w:rsidP="00FD3C94">
      <w:pPr>
        <w:spacing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дополнительной образовательной общеразвивающей программы</w:t>
      </w:r>
    </w:p>
    <w:p w:rsidR="00FD3C94" w:rsidRDefault="00FD3C94" w:rsidP="00FD3C94">
      <w:pPr>
        <w:spacing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 музыкальному искусству (фортепиано)</w:t>
      </w:r>
    </w:p>
    <w:p w:rsidR="00FD3C94" w:rsidRDefault="00FD3C94" w:rsidP="00FD3C94">
      <w:pPr>
        <w:spacing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для детей, поступающих в школу в возрасте 6,5-10 лет.</w:t>
      </w:r>
    </w:p>
    <w:p w:rsidR="00FD3C94" w:rsidRDefault="00FD3C94" w:rsidP="00FD3C94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Срок обучения в школе 5 лет. По окончании 5 класса выпускнику выдается свидетельство.</w:t>
      </w:r>
    </w:p>
    <w:p w:rsidR="00FD3C94" w:rsidRDefault="00FD3C94" w:rsidP="00FD3C94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tbl>
      <w:tblPr>
        <w:tblStyle w:val="a4"/>
        <w:tblW w:w="12150" w:type="dxa"/>
        <w:tblLayout w:type="fixed"/>
        <w:tblLook w:val="04A0"/>
      </w:tblPr>
      <w:tblGrid>
        <w:gridCol w:w="647"/>
        <w:gridCol w:w="2148"/>
        <w:gridCol w:w="1138"/>
        <w:gridCol w:w="1133"/>
        <w:gridCol w:w="1133"/>
        <w:gridCol w:w="1274"/>
        <w:gridCol w:w="1276"/>
        <w:gridCol w:w="1842"/>
        <w:gridCol w:w="1559"/>
      </w:tblGrid>
      <w:tr w:rsidR="00FD3C94" w:rsidTr="00FD3C94">
        <w:trPr>
          <w:gridAfter w:val="1"/>
          <w:wAfter w:w="1560" w:type="dxa"/>
          <w:trHeight w:val="300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Наименование предметной области/учебный предмет</w:t>
            </w:r>
          </w:p>
        </w:tc>
        <w:tc>
          <w:tcPr>
            <w:tcW w:w="595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Годы обучения (классы), </w:t>
            </w:r>
          </w:p>
          <w:p w:rsidR="00FD3C94" w:rsidRDefault="00FD3C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Итоговая аттестация (годы обучения, классы)</w:t>
            </w:r>
          </w:p>
        </w:tc>
      </w:tr>
      <w:tr w:rsidR="00FD3C94" w:rsidTr="00FD3C94">
        <w:trPr>
          <w:trHeight w:val="402"/>
        </w:trPr>
        <w:tc>
          <w:tcPr>
            <w:tcW w:w="10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C94" w:rsidRDefault="00FD3C9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C94" w:rsidRDefault="00FD3C9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7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C94" w:rsidRDefault="00FD3C9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C94" w:rsidRDefault="00FD3C9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3C94" w:rsidRDefault="00FD3C94"/>
        </w:tc>
      </w:tr>
      <w:tr w:rsidR="00FD3C94" w:rsidTr="00FD3C94">
        <w:trPr>
          <w:gridAfter w:val="1"/>
          <w:wAfter w:w="1560" w:type="dxa"/>
          <w:trHeight w:val="465"/>
        </w:trPr>
        <w:tc>
          <w:tcPr>
            <w:tcW w:w="10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C94" w:rsidRDefault="00FD3C9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C94" w:rsidRDefault="00FD3C9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C94" w:rsidRDefault="00FD3C9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3C94" w:rsidTr="00FD3C94">
        <w:trPr>
          <w:gridAfter w:val="1"/>
          <w:wAfter w:w="1560" w:type="dxa"/>
        </w:trPr>
        <w:tc>
          <w:tcPr>
            <w:tcW w:w="105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 Учебные предметы исполнительской подготовки</w:t>
            </w:r>
          </w:p>
        </w:tc>
      </w:tr>
      <w:tr w:rsidR="00FD3C94" w:rsidTr="00FD3C94">
        <w:trPr>
          <w:gridAfter w:val="1"/>
          <w:wAfter w:w="1560" w:type="dxa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1.1.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Специальность и чтение с листа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FD3C94" w:rsidTr="00FD3C94">
        <w:trPr>
          <w:gridAfter w:val="1"/>
          <w:wAfter w:w="1560" w:type="dxa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1.2.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94" w:rsidRDefault="00FD3C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Ансамбль </w:t>
            </w:r>
          </w:p>
          <w:p w:rsidR="00FD3C94" w:rsidRDefault="00FD3C9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FD3C94" w:rsidTr="00FD3C94">
        <w:trPr>
          <w:gridAfter w:val="1"/>
          <w:wAfter w:w="1560" w:type="dxa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1.3.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94" w:rsidRDefault="00FD3C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Хоровой класс </w:t>
            </w:r>
          </w:p>
          <w:p w:rsidR="00FD3C94" w:rsidRDefault="00FD3C9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FD3C94" w:rsidTr="00FD3C94">
        <w:trPr>
          <w:gridAfter w:val="1"/>
          <w:wAfter w:w="1560" w:type="dxa"/>
        </w:trPr>
        <w:tc>
          <w:tcPr>
            <w:tcW w:w="105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 Учебный предмет историко-теоретической подготовки</w:t>
            </w:r>
          </w:p>
        </w:tc>
      </w:tr>
      <w:tr w:rsidR="00FD3C94" w:rsidTr="00FD3C94">
        <w:trPr>
          <w:gridAfter w:val="1"/>
          <w:wAfter w:w="1560" w:type="dxa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2.1.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94" w:rsidRDefault="00FD3C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Сольфеджио</w:t>
            </w:r>
          </w:p>
          <w:p w:rsidR="00FD3C94" w:rsidRDefault="00FD3C9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FD3C94" w:rsidTr="00FD3C94">
        <w:trPr>
          <w:gridAfter w:val="1"/>
          <w:wAfter w:w="1560" w:type="dxa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2.2.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Слушание музыки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E852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FD3C94" w:rsidTr="00FD3C94">
        <w:trPr>
          <w:gridAfter w:val="1"/>
          <w:wAfter w:w="1560" w:type="dxa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2.3.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Музыкальная литература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E852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FD3C94" w:rsidTr="00FD3C94">
        <w:trPr>
          <w:gridAfter w:val="1"/>
          <w:wAfter w:w="1559" w:type="dxa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94" w:rsidRDefault="00FD3C9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Всего: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94" w:rsidRDefault="00FD3C9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D3C94" w:rsidRDefault="00FD3C94" w:rsidP="00FD3C94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Примечание</w:t>
      </w:r>
    </w:p>
    <w:p w:rsidR="00FD3C94" w:rsidRDefault="00FD3C94" w:rsidP="00FD3C94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Количественный состав групп по сольфеджио, слушанию музыки, музыкальной литературе от 4 до 10 человек. Количественный состав групп по хору от 11 человек, по другим формам </w:t>
      </w:r>
      <w:proofErr w:type="gramStart"/>
      <w:r>
        <w:rPr>
          <w:rFonts w:ascii="Arial" w:hAnsi="Arial" w:cs="Arial"/>
          <w:sz w:val="24"/>
          <w:szCs w:val="24"/>
        </w:rPr>
        <w:t>коллективного</w:t>
      </w:r>
      <w:proofErr w:type="gramEnd"/>
      <w:r>
        <w:rPr>
          <w:rFonts w:ascii="Arial" w:hAnsi="Arial" w:cs="Arial"/>
          <w:sz w:val="24"/>
          <w:szCs w:val="24"/>
        </w:rPr>
        <w:t xml:space="preserve"> музицирования – от 2-х человек.</w:t>
      </w:r>
    </w:p>
    <w:p w:rsidR="00FD3C94" w:rsidRDefault="00FD3C94" w:rsidP="00FD3C94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Общее количество групп по названным дисциплинам не должно превышать их числа в пределах установленной нормы.</w:t>
      </w:r>
    </w:p>
    <w:p w:rsidR="00FD3C94" w:rsidRDefault="00FD3C94" w:rsidP="00FD3C94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В соответствии с учебным планом 1 раз в месяц проводятся сводные занятия - хоров (по 2 часа).</w:t>
      </w:r>
    </w:p>
    <w:p w:rsidR="00FD3C94" w:rsidRDefault="00FD3C94" w:rsidP="00FD3C94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Помимо педагогических часов, указанных в учебном плане, необходимо предусмотреть:</w:t>
      </w:r>
    </w:p>
    <w:p w:rsidR="00FD3C94" w:rsidRDefault="00FD3C94" w:rsidP="00FD3C94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концертмейстерские часы для проведения занятий с хорами, по группам в соответствии с учебным планом, в том числе сводных репетиций (2 часа в месяц) в количестве 0,5 часа на каждый час хора.</w:t>
      </w:r>
    </w:p>
    <w:p w:rsidR="00FD3C94" w:rsidRDefault="00FD3C94" w:rsidP="00FD3C94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В классах, где учебным планом экзамены не предусмотрены в конце каждого полугодия проводятся контрольные уроки.</w:t>
      </w:r>
    </w:p>
    <w:p w:rsidR="00FD3C94" w:rsidRDefault="00FD3C94" w:rsidP="00FD3C94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E8520C" w:rsidRDefault="00E8520C" w:rsidP="00FD3C94">
      <w:pPr>
        <w:spacing w:line="24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:rsidR="00FD3C94" w:rsidRPr="00E8520C" w:rsidRDefault="00FD3C94" w:rsidP="00FD3C94">
      <w:pPr>
        <w:spacing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E8520C">
        <w:rPr>
          <w:rFonts w:ascii="Arial" w:hAnsi="Arial" w:cs="Arial"/>
          <w:sz w:val="24"/>
          <w:szCs w:val="24"/>
        </w:rPr>
        <w:lastRenderedPageBreak/>
        <w:t>УЧЕБНЫЙ ПЛАН</w:t>
      </w:r>
    </w:p>
    <w:p w:rsidR="00FD3C94" w:rsidRPr="00E8520C" w:rsidRDefault="00FD3C94" w:rsidP="00FD3C94">
      <w:pPr>
        <w:spacing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E8520C">
        <w:rPr>
          <w:rFonts w:ascii="Arial" w:hAnsi="Arial" w:cs="Arial"/>
          <w:sz w:val="24"/>
          <w:szCs w:val="24"/>
        </w:rPr>
        <w:t>дополнительной образовательной общеразвивающей программы</w:t>
      </w:r>
    </w:p>
    <w:p w:rsidR="00FD3C94" w:rsidRPr="00E8520C" w:rsidRDefault="00FD3C94" w:rsidP="00FD3C94">
      <w:pPr>
        <w:spacing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E8520C">
        <w:rPr>
          <w:rFonts w:ascii="Arial" w:hAnsi="Arial" w:cs="Arial"/>
          <w:sz w:val="24"/>
          <w:szCs w:val="24"/>
        </w:rPr>
        <w:t>по музыкальному искусству (хоровое пение)</w:t>
      </w:r>
    </w:p>
    <w:p w:rsidR="00FD3C94" w:rsidRPr="00E8520C" w:rsidRDefault="00FD3C94" w:rsidP="00FD3C94">
      <w:pPr>
        <w:spacing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E8520C">
        <w:rPr>
          <w:rFonts w:ascii="Arial" w:hAnsi="Arial" w:cs="Arial"/>
          <w:sz w:val="24"/>
          <w:szCs w:val="24"/>
        </w:rPr>
        <w:t>для детей, поступающих в школу в возрасте 6,5-10 лет.</w:t>
      </w:r>
    </w:p>
    <w:p w:rsidR="00FD3C94" w:rsidRPr="00E8520C" w:rsidRDefault="00FD3C94" w:rsidP="00FD3C94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E8520C">
        <w:rPr>
          <w:rFonts w:ascii="Arial" w:hAnsi="Arial" w:cs="Arial"/>
          <w:sz w:val="24"/>
          <w:szCs w:val="24"/>
        </w:rPr>
        <w:t xml:space="preserve">       Срок обучения в школе 5 лет. По окончании 5 класса выпускнику выдается свидетельство.</w:t>
      </w:r>
    </w:p>
    <w:p w:rsidR="00FD3C94" w:rsidRPr="00E8520C" w:rsidRDefault="00FD3C94" w:rsidP="00FD3C94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tbl>
      <w:tblPr>
        <w:tblStyle w:val="a4"/>
        <w:tblW w:w="12150" w:type="dxa"/>
        <w:tblLayout w:type="fixed"/>
        <w:tblLook w:val="04A0"/>
      </w:tblPr>
      <w:tblGrid>
        <w:gridCol w:w="647"/>
        <w:gridCol w:w="2148"/>
        <w:gridCol w:w="1138"/>
        <w:gridCol w:w="1133"/>
        <w:gridCol w:w="1133"/>
        <w:gridCol w:w="1274"/>
        <w:gridCol w:w="1276"/>
        <w:gridCol w:w="1842"/>
        <w:gridCol w:w="1559"/>
      </w:tblGrid>
      <w:tr w:rsidR="00FD3C94" w:rsidRPr="00E8520C" w:rsidTr="00E8520C">
        <w:trPr>
          <w:gridAfter w:val="1"/>
          <w:wAfter w:w="1559" w:type="dxa"/>
          <w:trHeight w:val="300"/>
        </w:trPr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Pr="00E8520C" w:rsidRDefault="00FD3C94" w:rsidP="00FD3C94">
            <w:pPr>
              <w:rPr>
                <w:rFonts w:ascii="Arial" w:hAnsi="Arial" w:cs="Arial"/>
                <w:sz w:val="24"/>
                <w:szCs w:val="24"/>
              </w:rPr>
            </w:pPr>
            <w:r w:rsidRPr="00E8520C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8520C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  <w:proofErr w:type="gramEnd"/>
            <w:r w:rsidRPr="00E8520C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E8520C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Pr="00E8520C" w:rsidRDefault="00FD3C94" w:rsidP="00FD3C94">
            <w:pPr>
              <w:rPr>
                <w:rFonts w:ascii="Arial" w:hAnsi="Arial" w:cs="Arial"/>
                <w:sz w:val="24"/>
                <w:szCs w:val="24"/>
              </w:rPr>
            </w:pPr>
            <w:r w:rsidRPr="00E8520C">
              <w:rPr>
                <w:rFonts w:ascii="Arial" w:hAnsi="Arial" w:cs="Arial"/>
                <w:sz w:val="24"/>
                <w:szCs w:val="24"/>
              </w:rPr>
              <w:t>Наименование предметной области/учебный предмет</w:t>
            </w:r>
          </w:p>
        </w:tc>
        <w:tc>
          <w:tcPr>
            <w:tcW w:w="595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Pr="00E8520C" w:rsidRDefault="00FD3C94" w:rsidP="00FD3C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20C">
              <w:rPr>
                <w:rFonts w:ascii="Arial" w:hAnsi="Arial" w:cs="Arial"/>
                <w:sz w:val="24"/>
                <w:szCs w:val="24"/>
              </w:rPr>
              <w:t xml:space="preserve">Годы обучения (классы), </w:t>
            </w:r>
          </w:p>
          <w:p w:rsidR="00FD3C94" w:rsidRPr="00E8520C" w:rsidRDefault="00FD3C94" w:rsidP="00FD3C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20C">
              <w:rPr>
                <w:rFonts w:ascii="Arial" w:hAnsi="Arial" w:cs="Arial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Pr="00E8520C" w:rsidRDefault="00FD3C94" w:rsidP="00FD3C94">
            <w:pPr>
              <w:rPr>
                <w:rFonts w:ascii="Arial" w:hAnsi="Arial" w:cs="Arial"/>
                <w:sz w:val="24"/>
                <w:szCs w:val="24"/>
              </w:rPr>
            </w:pPr>
            <w:r w:rsidRPr="00E8520C">
              <w:rPr>
                <w:rFonts w:ascii="Arial" w:hAnsi="Arial" w:cs="Arial"/>
                <w:sz w:val="24"/>
                <w:szCs w:val="24"/>
              </w:rPr>
              <w:t>Итоговая аттестация (годы обучения, классы)</w:t>
            </w:r>
          </w:p>
        </w:tc>
      </w:tr>
      <w:tr w:rsidR="00FD3C94" w:rsidRPr="00E8520C" w:rsidTr="00E8520C">
        <w:trPr>
          <w:trHeight w:val="402"/>
        </w:trPr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C94" w:rsidRPr="00E8520C" w:rsidRDefault="00FD3C94" w:rsidP="00FD3C9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C94" w:rsidRPr="00E8520C" w:rsidRDefault="00FD3C94" w:rsidP="00FD3C9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C94" w:rsidRPr="00E8520C" w:rsidRDefault="00FD3C94" w:rsidP="00FD3C9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C94" w:rsidRPr="00E8520C" w:rsidRDefault="00FD3C94" w:rsidP="00FD3C9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3C94" w:rsidRPr="00E8520C" w:rsidRDefault="00FD3C94" w:rsidP="00FD3C94"/>
        </w:tc>
      </w:tr>
      <w:tr w:rsidR="00FD3C94" w:rsidRPr="00E8520C" w:rsidTr="00E8520C">
        <w:trPr>
          <w:gridAfter w:val="1"/>
          <w:wAfter w:w="1559" w:type="dxa"/>
          <w:trHeight w:val="465"/>
        </w:trPr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C94" w:rsidRPr="00E8520C" w:rsidRDefault="00FD3C94" w:rsidP="00FD3C9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C94" w:rsidRPr="00E8520C" w:rsidRDefault="00FD3C94" w:rsidP="00FD3C9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Pr="00E8520C" w:rsidRDefault="00FD3C94" w:rsidP="00FD3C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20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Pr="00E8520C" w:rsidRDefault="00FD3C94" w:rsidP="00FD3C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20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Pr="00E8520C" w:rsidRDefault="00FD3C94" w:rsidP="00FD3C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20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Pr="00E8520C" w:rsidRDefault="00FD3C94" w:rsidP="00FD3C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20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Pr="00E8520C" w:rsidRDefault="00FD3C94" w:rsidP="00FD3C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20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C94" w:rsidRPr="00E8520C" w:rsidRDefault="00FD3C94" w:rsidP="00FD3C9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3C94" w:rsidRPr="00E8520C" w:rsidTr="00E8520C">
        <w:trPr>
          <w:gridAfter w:val="1"/>
          <w:wAfter w:w="1559" w:type="dxa"/>
        </w:trPr>
        <w:tc>
          <w:tcPr>
            <w:tcW w:w="105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Pr="00E8520C" w:rsidRDefault="00FD3C94" w:rsidP="00FD3C94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E8520C">
              <w:rPr>
                <w:rFonts w:ascii="Arial" w:hAnsi="Arial" w:cs="Arial"/>
                <w:sz w:val="24"/>
                <w:szCs w:val="24"/>
              </w:rPr>
              <w:t>1. Учебные предметы исполнительской подготовки</w:t>
            </w:r>
          </w:p>
        </w:tc>
      </w:tr>
      <w:tr w:rsidR="00E8520C" w:rsidRPr="00E8520C" w:rsidTr="00E8520C">
        <w:trPr>
          <w:gridAfter w:val="1"/>
          <w:wAfter w:w="1559" w:type="dxa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20C" w:rsidRPr="00E8520C" w:rsidRDefault="00E8520C" w:rsidP="00FD3C94">
            <w:pPr>
              <w:rPr>
                <w:rFonts w:ascii="Arial" w:hAnsi="Arial" w:cs="Arial"/>
                <w:sz w:val="24"/>
                <w:szCs w:val="24"/>
              </w:rPr>
            </w:pPr>
            <w:r w:rsidRPr="00E8520C">
              <w:rPr>
                <w:rFonts w:ascii="Arial" w:hAnsi="Arial" w:cs="Arial"/>
                <w:sz w:val="24"/>
                <w:szCs w:val="24"/>
              </w:rPr>
              <w:t>1.1.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20C" w:rsidRPr="00E8520C" w:rsidRDefault="00E8520C" w:rsidP="0014214E">
            <w:pPr>
              <w:rPr>
                <w:rFonts w:ascii="Arial" w:hAnsi="Arial" w:cs="Arial"/>
                <w:sz w:val="24"/>
                <w:szCs w:val="24"/>
              </w:rPr>
            </w:pPr>
            <w:r w:rsidRPr="00E8520C">
              <w:rPr>
                <w:rFonts w:ascii="Arial" w:hAnsi="Arial" w:cs="Arial"/>
                <w:sz w:val="24"/>
                <w:szCs w:val="24"/>
              </w:rPr>
              <w:t xml:space="preserve">Хор </w:t>
            </w:r>
          </w:p>
          <w:p w:rsidR="00E8520C" w:rsidRPr="00E8520C" w:rsidRDefault="00E8520C" w:rsidP="001421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20C" w:rsidRPr="00E8520C" w:rsidRDefault="00E8520C" w:rsidP="00FD3C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20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20C" w:rsidRPr="00E8520C" w:rsidRDefault="00E8520C" w:rsidP="00FD3C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20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20C" w:rsidRPr="00E8520C" w:rsidRDefault="00E8520C" w:rsidP="00FD3C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20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20C" w:rsidRPr="00E8520C" w:rsidRDefault="00E8520C" w:rsidP="00FD3C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20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20C" w:rsidRPr="00E8520C" w:rsidRDefault="00E8520C" w:rsidP="00FD3C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20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20C" w:rsidRPr="00E8520C" w:rsidRDefault="00E8520C" w:rsidP="00FD3C94">
            <w:pPr>
              <w:rPr>
                <w:rFonts w:ascii="Arial" w:hAnsi="Arial" w:cs="Arial"/>
                <w:sz w:val="24"/>
                <w:szCs w:val="24"/>
              </w:rPr>
            </w:pPr>
            <w:r w:rsidRPr="00E8520C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E8520C" w:rsidRPr="00E8520C" w:rsidTr="00E8520C">
        <w:trPr>
          <w:gridAfter w:val="1"/>
          <w:wAfter w:w="1559" w:type="dxa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20C" w:rsidRPr="00E8520C" w:rsidRDefault="00E8520C" w:rsidP="00FD3C94">
            <w:pPr>
              <w:rPr>
                <w:rFonts w:ascii="Arial" w:hAnsi="Arial" w:cs="Arial"/>
                <w:sz w:val="24"/>
                <w:szCs w:val="24"/>
              </w:rPr>
            </w:pPr>
            <w:r w:rsidRPr="00E8520C">
              <w:rPr>
                <w:rFonts w:ascii="Arial" w:hAnsi="Arial" w:cs="Arial"/>
                <w:sz w:val="24"/>
                <w:szCs w:val="24"/>
              </w:rPr>
              <w:t>1.2.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0C" w:rsidRPr="00E8520C" w:rsidRDefault="00E8520C" w:rsidP="00FD3C94">
            <w:pPr>
              <w:rPr>
                <w:rFonts w:ascii="Arial" w:hAnsi="Arial" w:cs="Arial"/>
                <w:sz w:val="24"/>
                <w:szCs w:val="24"/>
              </w:rPr>
            </w:pPr>
            <w:r w:rsidRPr="00E8520C">
              <w:rPr>
                <w:rFonts w:ascii="Arial" w:hAnsi="Arial" w:cs="Arial"/>
                <w:sz w:val="24"/>
                <w:szCs w:val="24"/>
              </w:rPr>
              <w:t>Сольное пение</w:t>
            </w:r>
          </w:p>
          <w:p w:rsidR="00E8520C" w:rsidRPr="00E8520C" w:rsidRDefault="00E8520C" w:rsidP="00FD3C9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20C" w:rsidRPr="00E8520C" w:rsidRDefault="00E8520C" w:rsidP="00FD3C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20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20C" w:rsidRPr="00E8520C" w:rsidRDefault="00E8520C" w:rsidP="00FD3C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20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20C" w:rsidRPr="00E8520C" w:rsidRDefault="00E8520C" w:rsidP="00FD3C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20C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20C" w:rsidRPr="00E8520C" w:rsidRDefault="00E8520C" w:rsidP="00FD3C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20C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20C" w:rsidRPr="00E8520C" w:rsidRDefault="00E8520C" w:rsidP="00FD3C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20C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20C" w:rsidRPr="00E8520C" w:rsidRDefault="00E8520C" w:rsidP="00FD3C94">
            <w:pPr>
              <w:rPr>
                <w:rFonts w:ascii="Arial" w:hAnsi="Arial" w:cs="Arial"/>
                <w:sz w:val="24"/>
                <w:szCs w:val="24"/>
              </w:rPr>
            </w:pPr>
            <w:r w:rsidRPr="00E8520C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E8520C" w:rsidRPr="00E8520C" w:rsidTr="00E8520C">
        <w:trPr>
          <w:gridAfter w:val="1"/>
          <w:wAfter w:w="1559" w:type="dxa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20C" w:rsidRPr="00E8520C" w:rsidRDefault="00E8520C" w:rsidP="00FD3C94">
            <w:pPr>
              <w:rPr>
                <w:rFonts w:ascii="Arial" w:hAnsi="Arial" w:cs="Arial"/>
                <w:sz w:val="24"/>
                <w:szCs w:val="24"/>
              </w:rPr>
            </w:pPr>
            <w:r w:rsidRPr="00E8520C">
              <w:rPr>
                <w:rFonts w:ascii="Arial" w:hAnsi="Arial" w:cs="Arial"/>
                <w:sz w:val="24"/>
                <w:szCs w:val="24"/>
              </w:rPr>
              <w:t>1.3.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0C" w:rsidRPr="00E8520C" w:rsidRDefault="00E8520C" w:rsidP="00E8520C">
            <w:pPr>
              <w:rPr>
                <w:rFonts w:ascii="Arial" w:hAnsi="Arial" w:cs="Arial"/>
                <w:sz w:val="24"/>
                <w:szCs w:val="24"/>
              </w:rPr>
            </w:pPr>
            <w:r w:rsidRPr="00E8520C">
              <w:rPr>
                <w:rFonts w:ascii="Arial" w:hAnsi="Arial" w:cs="Arial"/>
                <w:sz w:val="24"/>
                <w:szCs w:val="24"/>
              </w:rPr>
              <w:t>Фортепиано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20C" w:rsidRPr="00E8520C" w:rsidRDefault="00E8520C" w:rsidP="00FD3C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20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20C" w:rsidRPr="00E8520C" w:rsidRDefault="00E8520C" w:rsidP="00FD3C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20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20C" w:rsidRPr="00E8520C" w:rsidRDefault="00E8520C" w:rsidP="00FD3C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20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20C" w:rsidRPr="00E8520C" w:rsidRDefault="00E8520C" w:rsidP="00FD3C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20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20C" w:rsidRPr="00E8520C" w:rsidRDefault="00E8520C" w:rsidP="00FD3C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20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20C" w:rsidRPr="00E8520C" w:rsidRDefault="00E8520C" w:rsidP="00FD3C94">
            <w:pPr>
              <w:rPr>
                <w:rFonts w:ascii="Arial" w:hAnsi="Arial" w:cs="Arial"/>
                <w:sz w:val="24"/>
                <w:szCs w:val="24"/>
              </w:rPr>
            </w:pPr>
            <w:r w:rsidRPr="00E8520C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E8520C" w:rsidRPr="00E8520C" w:rsidTr="00E8520C">
        <w:trPr>
          <w:gridAfter w:val="1"/>
          <w:wAfter w:w="1559" w:type="dxa"/>
        </w:trPr>
        <w:tc>
          <w:tcPr>
            <w:tcW w:w="105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20C" w:rsidRPr="00E8520C" w:rsidRDefault="00E8520C" w:rsidP="00FD3C94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E8520C">
              <w:rPr>
                <w:rFonts w:ascii="Arial" w:hAnsi="Arial" w:cs="Arial"/>
                <w:sz w:val="24"/>
                <w:szCs w:val="24"/>
              </w:rPr>
              <w:t>2. Учебный предмет историко-теоретической подготовки</w:t>
            </w:r>
          </w:p>
        </w:tc>
      </w:tr>
      <w:tr w:rsidR="00E8520C" w:rsidRPr="00E8520C" w:rsidTr="00E8520C">
        <w:trPr>
          <w:gridAfter w:val="1"/>
          <w:wAfter w:w="1559" w:type="dxa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20C" w:rsidRPr="00E8520C" w:rsidRDefault="00E8520C" w:rsidP="00FD3C94">
            <w:pPr>
              <w:rPr>
                <w:rFonts w:ascii="Arial" w:hAnsi="Arial" w:cs="Arial"/>
                <w:sz w:val="24"/>
                <w:szCs w:val="24"/>
              </w:rPr>
            </w:pPr>
            <w:r w:rsidRPr="00E8520C">
              <w:rPr>
                <w:rFonts w:ascii="Arial" w:hAnsi="Arial" w:cs="Arial"/>
                <w:sz w:val="24"/>
                <w:szCs w:val="24"/>
              </w:rPr>
              <w:t>2.1.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0C" w:rsidRPr="00E8520C" w:rsidRDefault="00E8520C" w:rsidP="00FD3C94">
            <w:pPr>
              <w:rPr>
                <w:rFonts w:ascii="Arial" w:hAnsi="Arial" w:cs="Arial"/>
                <w:sz w:val="24"/>
                <w:szCs w:val="24"/>
              </w:rPr>
            </w:pPr>
            <w:r w:rsidRPr="00E8520C">
              <w:rPr>
                <w:rFonts w:ascii="Arial" w:hAnsi="Arial" w:cs="Arial"/>
                <w:sz w:val="24"/>
                <w:szCs w:val="24"/>
              </w:rPr>
              <w:t>Сольфеджио</w:t>
            </w:r>
          </w:p>
          <w:p w:rsidR="00E8520C" w:rsidRPr="00E8520C" w:rsidRDefault="00E8520C" w:rsidP="00FD3C9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20C" w:rsidRPr="00E8520C" w:rsidRDefault="00E8520C" w:rsidP="00FD3C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20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20C" w:rsidRPr="00E8520C" w:rsidRDefault="00E8520C" w:rsidP="00FD3C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20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20C" w:rsidRPr="00E8520C" w:rsidRDefault="00E8520C" w:rsidP="00FD3C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20C">
              <w:rPr>
                <w:rFonts w:ascii="Arial" w:hAnsi="Arial" w:cs="Arial"/>
                <w:sz w:val="24"/>
                <w:szCs w:val="24"/>
              </w:rPr>
              <w:t>1,5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20C" w:rsidRPr="00E8520C" w:rsidRDefault="00E8520C" w:rsidP="00FD3C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20C">
              <w:rPr>
                <w:rFonts w:ascii="Arial" w:hAnsi="Arial" w:cs="Arial"/>
                <w:sz w:val="24"/>
                <w:szCs w:val="24"/>
              </w:rPr>
              <w:t>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20C" w:rsidRPr="00E8520C" w:rsidRDefault="00E8520C" w:rsidP="00FD3C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20C">
              <w:rPr>
                <w:rFonts w:ascii="Arial" w:hAnsi="Arial" w:cs="Arial"/>
                <w:sz w:val="24"/>
                <w:szCs w:val="24"/>
              </w:rPr>
              <w:t>1,5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20C" w:rsidRPr="00E8520C" w:rsidRDefault="00E8520C" w:rsidP="00FD3C94">
            <w:pPr>
              <w:rPr>
                <w:rFonts w:ascii="Arial" w:hAnsi="Arial" w:cs="Arial"/>
                <w:sz w:val="24"/>
                <w:szCs w:val="24"/>
              </w:rPr>
            </w:pPr>
            <w:r w:rsidRPr="00E8520C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E8520C" w:rsidRPr="00E8520C" w:rsidTr="00E8520C">
        <w:trPr>
          <w:gridAfter w:val="1"/>
          <w:wAfter w:w="1559" w:type="dxa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20C" w:rsidRPr="00E8520C" w:rsidRDefault="00E8520C" w:rsidP="00FD3C94">
            <w:pPr>
              <w:rPr>
                <w:rFonts w:ascii="Arial" w:hAnsi="Arial" w:cs="Arial"/>
                <w:sz w:val="24"/>
                <w:szCs w:val="24"/>
              </w:rPr>
            </w:pPr>
            <w:r w:rsidRPr="00E8520C">
              <w:rPr>
                <w:rFonts w:ascii="Arial" w:hAnsi="Arial" w:cs="Arial"/>
                <w:sz w:val="24"/>
                <w:szCs w:val="24"/>
              </w:rPr>
              <w:t>2.2.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20C" w:rsidRPr="00E8520C" w:rsidRDefault="00E8520C" w:rsidP="00FD3C94">
            <w:pPr>
              <w:rPr>
                <w:rFonts w:ascii="Arial" w:hAnsi="Arial" w:cs="Arial"/>
                <w:sz w:val="24"/>
                <w:szCs w:val="24"/>
              </w:rPr>
            </w:pPr>
            <w:r w:rsidRPr="00E8520C">
              <w:rPr>
                <w:rFonts w:ascii="Arial" w:hAnsi="Arial" w:cs="Arial"/>
                <w:sz w:val="24"/>
                <w:szCs w:val="24"/>
              </w:rPr>
              <w:t>Слушание музыки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20C" w:rsidRPr="00E8520C" w:rsidRDefault="00E8520C" w:rsidP="00FD3C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20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20C" w:rsidRPr="00E8520C" w:rsidRDefault="00E8520C" w:rsidP="00FD3C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20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20C" w:rsidRPr="00E8520C" w:rsidRDefault="00E8520C" w:rsidP="00FD3C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20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20C" w:rsidRPr="00E8520C" w:rsidRDefault="00E8520C" w:rsidP="00FD3C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20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20C" w:rsidRPr="00E8520C" w:rsidRDefault="00E8520C" w:rsidP="00FD3C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20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20C" w:rsidRPr="00E8520C" w:rsidRDefault="00E8520C" w:rsidP="00FD3C94">
            <w:pPr>
              <w:rPr>
                <w:rFonts w:ascii="Arial" w:hAnsi="Arial" w:cs="Arial"/>
                <w:sz w:val="24"/>
                <w:szCs w:val="24"/>
              </w:rPr>
            </w:pPr>
            <w:r w:rsidRPr="00E8520C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E8520C" w:rsidRPr="00E8520C" w:rsidTr="00E8520C">
        <w:trPr>
          <w:gridAfter w:val="1"/>
          <w:wAfter w:w="1559" w:type="dxa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20C" w:rsidRPr="00E8520C" w:rsidRDefault="00E8520C" w:rsidP="00FD3C94">
            <w:pPr>
              <w:rPr>
                <w:rFonts w:ascii="Arial" w:hAnsi="Arial" w:cs="Arial"/>
                <w:sz w:val="24"/>
                <w:szCs w:val="24"/>
              </w:rPr>
            </w:pPr>
            <w:r w:rsidRPr="00E8520C">
              <w:rPr>
                <w:rFonts w:ascii="Arial" w:hAnsi="Arial" w:cs="Arial"/>
                <w:sz w:val="24"/>
                <w:szCs w:val="24"/>
              </w:rPr>
              <w:t>2.3.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20C" w:rsidRPr="00E8520C" w:rsidRDefault="00E8520C" w:rsidP="00FD3C94">
            <w:pPr>
              <w:rPr>
                <w:rFonts w:ascii="Arial" w:hAnsi="Arial" w:cs="Arial"/>
                <w:sz w:val="24"/>
                <w:szCs w:val="24"/>
              </w:rPr>
            </w:pPr>
            <w:r w:rsidRPr="00E8520C">
              <w:rPr>
                <w:rFonts w:ascii="Arial" w:hAnsi="Arial" w:cs="Arial"/>
                <w:sz w:val="24"/>
                <w:szCs w:val="24"/>
              </w:rPr>
              <w:t>Музыкальная литература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20C" w:rsidRPr="00E8520C" w:rsidRDefault="00E8520C" w:rsidP="00FD3C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20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20C" w:rsidRPr="00E8520C" w:rsidRDefault="00E8520C" w:rsidP="00FD3C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20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20C" w:rsidRPr="00E8520C" w:rsidRDefault="00E8520C" w:rsidP="00FD3C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20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20C" w:rsidRPr="00E8520C" w:rsidRDefault="00E8520C" w:rsidP="00FD3C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20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20C" w:rsidRPr="00E8520C" w:rsidRDefault="00E8520C" w:rsidP="00FD3C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20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20C" w:rsidRPr="00E8520C" w:rsidRDefault="00E8520C" w:rsidP="00FD3C94">
            <w:pPr>
              <w:rPr>
                <w:rFonts w:ascii="Arial" w:hAnsi="Arial" w:cs="Arial"/>
                <w:sz w:val="24"/>
                <w:szCs w:val="24"/>
              </w:rPr>
            </w:pPr>
            <w:r w:rsidRPr="00E8520C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E8520C" w:rsidRPr="00E8520C" w:rsidTr="00E8520C">
        <w:trPr>
          <w:gridAfter w:val="1"/>
          <w:wAfter w:w="1559" w:type="dxa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0C" w:rsidRPr="00E8520C" w:rsidRDefault="00E8520C" w:rsidP="00FD3C9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20C" w:rsidRPr="00E8520C" w:rsidRDefault="00E8520C" w:rsidP="00FD3C94">
            <w:pPr>
              <w:rPr>
                <w:rFonts w:ascii="Arial" w:hAnsi="Arial" w:cs="Arial"/>
                <w:sz w:val="24"/>
                <w:szCs w:val="24"/>
              </w:rPr>
            </w:pPr>
            <w:r w:rsidRPr="00E8520C">
              <w:rPr>
                <w:rFonts w:ascii="Arial" w:hAnsi="Arial" w:cs="Arial"/>
                <w:sz w:val="24"/>
                <w:szCs w:val="24"/>
              </w:rPr>
              <w:t>Всего: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20C" w:rsidRPr="00E8520C" w:rsidRDefault="00E8520C" w:rsidP="00FD3C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20C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20C" w:rsidRPr="00E8520C" w:rsidRDefault="00E8520C" w:rsidP="00FD3C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20C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20C" w:rsidRPr="00E8520C" w:rsidRDefault="00E8520C" w:rsidP="00FD3C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20C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20C" w:rsidRPr="00E8520C" w:rsidRDefault="00E8520C" w:rsidP="00FD3C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20C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20C" w:rsidRPr="00E8520C" w:rsidRDefault="00E8520C" w:rsidP="00FD3C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20C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0C" w:rsidRPr="00E8520C" w:rsidRDefault="00E8520C" w:rsidP="00FD3C9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D3C94" w:rsidRPr="00E8520C" w:rsidRDefault="00FD3C94" w:rsidP="00FD3C94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E8520C">
        <w:rPr>
          <w:rFonts w:ascii="Arial" w:hAnsi="Arial" w:cs="Arial"/>
          <w:sz w:val="24"/>
          <w:szCs w:val="24"/>
        </w:rPr>
        <w:t>Примечание</w:t>
      </w:r>
    </w:p>
    <w:p w:rsidR="00FD3C94" w:rsidRPr="00E8520C" w:rsidRDefault="00FD3C94" w:rsidP="00FD3C94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E8520C">
        <w:rPr>
          <w:rFonts w:ascii="Arial" w:hAnsi="Arial" w:cs="Arial"/>
          <w:sz w:val="24"/>
          <w:szCs w:val="24"/>
        </w:rPr>
        <w:t xml:space="preserve">1. Количественный состав групп по сольфеджио, слушанию музыки, музыкальной литературе от 4 до 10 человек. Количественный состав групп по хору от 11 человек, по другим формам </w:t>
      </w:r>
      <w:proofErr w:type="gramStart"/>
      <w:r w:rsidRPr="00E8520C">
        <w:rPr>
          <w:rFonts w:ascii="Arial" w:hAnsi="Arial" w:cs="Arial"/>
          <w:sz w:val="24"/>
          <w:szCs w:val="24"/>
        </w:rPr>
        <w:t>коллективного</w:t>
      </w:r>
      <w:proofErr w:type="gramEnd"/>
      <w:r w:rsidRPr="00E8520C">
        <w:rPr>
          <w:rFonts w:ascii="Arial" w:hAnsi="Arial" w:cs="Arial"/>
          <w:sz w:val="24"/>
          <w:szCs w:val="24"/>
        </w:rPr>
        <w:t xml:space="preserve"> музицирования – от 2-х человек.</w:t>
      </w:r>
    </w:p>
    <w:p w:rsidR="00FD3C94" w:rsidRPr="00E8520C" w:rsidRDefault="00FD3C94" w:rsidP="00FD3C94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E8520C">
        <w:rPr>
          <w:rFonts w:ascii="Arial" w:hAnsi="Arial" w:cs="Arial"/>
          <w:sz w:val="24"/>
          <w:szCs w:val="24"/>
        </w:rPr>
        <w:t>2. Общее количество групп по названным дисциплинам не должно превышать их числа в пределах установленной нормы.</w:t>
      </w:r>
    </w:p>
    <w:p w:rsidR="00FD3C94" w:rsidRPr="00E8520C" w:rsidRDefault="00FD3C94" w:rsidP="00FD3C94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E8520C">
        <w:rPr>
          <w:rFonts w:ascii="Arial" w:hAnsi="Arial" w:cs="Arial"/>
          <w:sz w:val="24"/>
          <w:szCs w:val="24"/>
        </w:rPr>
        <w:t>3. В соответствии с учебным планом 1 раз в месяц проводятся сводные занятия - хоров (по 2 часа).</w:t>
      </w:r>
    </w:p>
    <w:p w:rsidR="00FD3C94" w:rsidRPr="00E8520C" w:rsidRDefault="00FD3C94" w:rsidP="00FD3C94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E8520C">
        <w:rPr>
          <w:rFonts w:ascii="Arial" w:hAnsi="Arial" w:cs="Arial"/>
          <w:sz w:val="24"/>
          <w:szCs w:val="24"/>
        </w:rPr>
        <w:t>4. Помимо педагогических часов, указанных в учебном плане, необходимо предусмотреть:</w:t>
      </w:r>
    </w:p>
    <w:p w:rsidR="00FD3C94" w:rsidRPr="00E8520C" w:rsidRDefault="00FD3C94" w:rsidP="00FD3C94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E8520C">
        <w:rPr>
          <w:rFonts w:ascii="Arial" w:hAnsi="Arial" w:cs="Arial"/>
          <w:sz w:val="24"/>
          <w:szCs w:val="24"/>
        </w:rPr>
        <w:t>- концертмейстерские часы для проведения занятий с хорами, по группам в соответствии с учебным планом, в том числе сводных репетиций (2 часа в месяц) в количестве 0,5 часа на каждый час хора.</w:t>
      </w:r>
    </w:p>
    <w:p w:rsidR="00FD3C94" w:rsidRPr="00E8520C" w:rsidRDefault="00FD3C94" w:rsidP="00E8520C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E8520C">
        <w:rPr>
          <w:rFonts w:ascii="Arial" w:hAnsi="Arial" w:cs="Arial"/>
          <w:sz w:val="24"/>
          <w:szCs w:val="24"/>
        </w:rPr>
        <w:t>5. В классах, где учебным планом экзамены не предусмотрены в конце каждого полугодия проводятся контрольные уроки.</w:t>
      </w:r>
    </w:p>
    <w:p w:rsidR="00E8520C" w:rsidRDefault="00E8520C" w:rsidP="00FD3C94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FD3C94" w:rsidRDefault="00FD3C94" w:rsidP="00FD3C94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ХОРЕОГРАФИЧЕСКОЕ ОТДЕЛЕНИЕ</w:t>
      </w:r>
    </w:p>
    <w:p w:rsidR="00FD3C94" w:rsidRDefault="00FD3C94" w:rsidP="00FD3C9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>Школа иску</w:t>
      </w:r>
      <w:proofErr w:type="gramStart"/>
      <w:r>
        <w:rPr>
          <w:rFonts w:ascii="Arial" w:hAnsi="Arial" w:cs="Arial"/>
          <w:sz w:val="24"/>
          <w:szCs w:val="24"/>
        </w:rPr>
        <w:t>сств ст</w:t>
      </w:r>
      <w:proofErr w:type="gramEnd"/>
      <w:r>
        <w:rPr>
          <w:rFonts w:ascii="Arial" w:hAnsi="Arial" w:cs="Arial"/>
          <w:sz w:val="24"/>
          <w:szCs w:val="24"/>
        </w:rPr>
        <w:t>авит своей целью дать детям общую хореографическую подготовку, способствовать воспитанию эстетического вкуса детей. Школа призвана развивать танцевальные и музыкальные способности, содействовать общему физическому развитию детей, укреплению их здоровья, а также выявлять и подготавливать наиболее одарённых детей для поступления в учебные заведения профильной направленности.</w:t>
      </w:r>
    </w:p>
    <w:p w:rsidR="00FD3C94" w:rsidRDefault="00FD3C94" w:rsidP="00FD3C94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:rsidR="00FD3C94" w:rsidRDefault="00FD3C94" w:rsidP="00FD3C94">
      <w:pPr>
        <w:spacing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УЧЕБНЫЙ ПЛАН</w:t>
      </w:r>
    </w:p>
    <w:p w:rsidR="00FD3C94" w:rsidRDefault="00FD3C94" w:rsidP="00FD3C94">
      <w:pPr>
        <w:spacing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дополнительной образовательной общеразвивающей программы</w:t>
      </w:r>
    </w:p>
    <w:p w:rsidR="00FD3C94" w:rsidRDefault="00FD3C94" w:rsidP="00FD3C94">
      <w:pPr>
        <w:spacing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области хореографического искусства</w:t>
      </w:r>
    </w:p>
    <w:p w:rsidR="00FD3C94" w:rsidRDefault="00FD3C94" w:rsidP="00FD3C94">
      <w:pPr>
        <w:spacing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для детей, поступающих в школу в возрасте 6,5-9 лет.</w:t>
      </w:r>
    </w:p>
    <w:p w:rsidR="00FD3C94" w:rsidRDefault="00FD3C94" w:rsidP="00FD3C94">
      <w:pPr>
        <w:spacing w:line="240" w:lineRule="auto"/>
        <w:contextualSpacing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Сроки обучения в школе: 4 года, по окончании выдается свидетельство.</w:t>
      </w:r>
      <w:r>
        <w:rPr>
          <w:rFonts w:ascii="Arial" w:hAnsi="Arial" w:cs="Arial"/>
          <w:color w:val="FF0000"/>
          <w:sz w:val="24"/>
          <w:szCs w:val="24"/>
        </w:rPr>
        <w:t xml:space="preserve">  </w:t>
      </w:r>
    </w:p>
    <w:p w:rsidR="00E8520C" w:rsidRDefault="00E8520C" w:rsidP="00FD3C94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tbl>
      <w:tblPr>
        <w:tblStyle w:val="a4"/>
        <w:tblW w:w="0" w:type="auto"/>
        <w:tblLayout w:type="fixed"/>
        <w:tblLook w:val="04A0"/>
      </w:tblPr>
      <w:tblGrid>
        <w:gridCol w:w="639"/>
        <w:gridCol w:w="2730"/>
        <w:gridCol w:w="1134"/>
        <w:gridCol w:w="1275"/>
        <w:gridCol w:w="1276"/>
        <w:gridCol w:w="1523"/>
        <w:gridCol w:w="2105"/>
      </w:tblGrid>
      <w:tr w:rsidR="00FD3C94" w:rsidTr="00FD3C94"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№ </w:t>
            </w: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Наименование предметной области/учебный предмет</w:t>
            </w:r>
          </w:p>
        </w:tc>
        <w:tc>
          <w:tcPr>
            <w:tcW w:w="5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Годы обучения (классы), </w:t>
            </w:r>
          </w:p>
          <w:p w:rsidR="00FD3C94" w:rsidRDefault="00FD3C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Итоговая аттестация (годы обучения, классы)</w:t>
            </w:r>
          </w:p>
        </w:tc>
      </w:tr>
      <w:tr w:rsidR="00FD3C94" w:rsidTr="00FD3C94">
        <w:tc>
          <w:tcPr>
            <w:tcW w:w="10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C94" w:rsidRDefault="00FD3C9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C94" w:rsidRDefault="00FD3C9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C94" w:rsidRDefault="00FD3C9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3C94" w:rsidTr="00FD3C94">
        <w:tc>
          <w:tcPr>
            <w:tcW w:w="106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Обязательная часть</w:t>
            </w:r>
          </w:p>
        </w:tc>
      </w:tr>
      <w:tr w:rsidR="00FD3C94" w:rsidTr="00FD3C94">
        <w:tc>
          <w:tcPr>
            <w:tcW w:w="106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 w:rsidP="00FD3C94">
            <w:pPr>
              <w:pStyle w:val="a3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Учебные предметы исполнительской подготовки</w:t>
            </w:r>
          </w:p>
        </w:tc>
      </w:tr>
      <w:tr w:rsidR="00FD3C94" w:rsidTr="00FD3C9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Классический танец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FD3C94" w:rsidTr="00FD3C9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94" w:rsidRDefault="00FD3C9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Народный танец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FD3C94" w:rsidTr="00FD3C9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1.2.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Подготовка концертных номеров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94" w:rsidRDefault="00FD3C9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3C94" w:rsidTr="00FD3C9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1.3.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Гимнастика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FD3C94" w:rsidTr="00FD3C9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1.4.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Ритмика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FD3C94" w:rsidTr="00FD3C94">
        <w:tc>
          <w:tcPr>
            <w:tcW w:w="106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 w:rsidP="00FD3C94">
            <w:pPr>
              <w:pStyle w:val="a3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Учебный предмет историко-теоретической подготовки</w:t>
            </w:r>
          </w:p>
        </w:tc>
      </w:tr>
      <w:tr w:rsidR="00FD3C94" w:rsidTr="00FD3C9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2.1.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Беседы об искусстве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94" w:rsidRDefault="00FD3C9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  <w:p w:rsidR="00FD3C94" w:rsidRDefault="00FD3C9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FD3C94" w:rsidTr="00FD3C9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2.2.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Pr="00FD3C94" w:rsidRDefault="00FD3C94" w:rsidP="00FD3C94">
            <w:pPr>
              <w:rPr>
                <w:rFonts w:ascii="Arial" w:hAnsi="Arial" w:cs="Arial"/>
                <w:sz w:val="24"/>
                <w:szCs w:val="24"/>
              </w:rPr>
            </w:pPr>
            <w:r w:rsidRPr="00FD3C94">
              <w:rPr>
                <w:rFonts w:ascii="Arial" w:hAnsi="Arial" w:cs="Arial"/>
                <w:sz w:val="24"/>
                <w:szCs w:val="24"/>
              </w:rPr>
              <w:t>Хоровой класс (или Слушание музыки и музыкальная грамота)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94" w:rsidRDefault="00FD3C9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  <w:p w:rsidR="00FD3C94" w:rsidRDefault="00FD3C9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FD3C94" w:rsidTr="00FD3C94">
        <w:tc>
          <w:tcPr>
            <w:tcW w:w="106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</w:t>
            </w:r>
            <w:r>
              <w:rPr>
                <w:rFonts w:ascii="Arial" w:hAnsi="Arial" w:cs="Arial"/>
                <w:b/>
                <w:sz w:val="24"/>
                <w:szCs w:val="24"/>
              </w:rPr>
              <w:t>Вариативная часть</w:t>
            </w:r>
          </w:p>
        </w:tc>
      </w:tr>
      <w:tr w:rsidR="00FD3C94" w:rsidTr="00FD3C9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3.1.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Современный танец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94" w:rsidRDefault="00FD3C9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  <w:p w:rsidR="00FD3C94" w:rsidRDefault="00FD3C9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FD3C94" w:rsidTr="00FD3C9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94" w:rsidRDefault="00FD3C9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94" w:rsidRDefault="00FD3C9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  <w:p w:rsidR="00FD3C94" w:rsidRDefault="00FD3C9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94" w:rsidRDefault="00FD3C9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D3C94" w:rsidRDefault="00FD3C94" w:rsidP="00FD3C94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:rsidR="00FD3C94" w:rsidRDefault="00FD3C94" w:rsidP="00FD3C94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Примечание</w:t>
      </w:r>
    </w:p>
    <w:p w:rsidR="00FD3C94" w:rsidRDefault="00FD3C94" w:rsidP="00FD3C94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Количественный состав групп по основным предметам от 8 человек. Количественный состав групп по предмету «Подготовка концертных номеров» определяется преподавателем и зависит от подготавливаемого номера.</w:t>
      </w:r>
    </w:p>
    <w:p w:rsidR="00FD3C94" w:rsidRDefault="00FD3C94" w:rsidP="00FD3C94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В целях выполнения учебного плана необходимо предусмотреть часы работы концертмейстерам: </w:t>
      </w:r>
    </w:p>
    <w:p w:rsidR="00FD3C94" w:rsidRDefault="00FD3C94" w:rsidP="00FD3C94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из расчета 100% общего количества часов, отводимых на групповые занятия по классическому и народному танцу.</w:t>
      </w:r>
    </w:p>
    <w:p w:rsidR="00FD3C94" w:rsidRDefault="00FD3C94" w:rsidP="00FD3C94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В классах, где учебным планом экзамены не предусмотрены в конце каждого полугодия проводятся контрольные уроки.</w:t>
      </w:r>
    </w:p>
    <w:p w:rsidR="00FD3C94" w:rsidRDefault="00FD3C94" w:rsidP="00FD3C94">
      <w:pPr>
        <w:jc w:val="center"/>
        <w:rPr>
          <w:rFonts w:ascii="Arial" w:hAnsi="Arial" w:cs="Arial"/>
          <w:b/>
          <w:sz w:val="24"/>
          <w:szCs w:val="24"/>
        </w:rPr>
      </w:pPr>
    </w:p>
    <w:p w:rsidR="00FD3C94" w:rsidRDefault="00FD3C94" w:rsidP="00FD3C9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ОТДЕЛЕНИЕ ИЗОБРАЗИТЕЛЬНОГО ИСКУССТВА</w:t>
      </w:r>
    </w:p>
    <w:p w:rsidR="00FD3C94" w:rsidRDefault="00FD3C94" w:rsidP="00FD3C9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Цель обучения – приобретение начального профессионального художественного образования, базовых знаний и навыков по основным предметам: рисунку, живописи, композиции. </w:t>
      </w:r>
    </w:p>
    <w:p w:rsidR="00FD3C94" w:rsidRDefault="00FD3C94" w:rsidP="00FD3C9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Учебный план ориентирован на развитие творческих способностей, воспитание эстетического вкуса, знаний и навыков, необходимых для самостоятельной работы не только в области изобразительного искусства, но и декоративно-прикладного творчества, выявление и подготовку наиболее одарённых детей для поступления в учебные заведения профильной направленности.</w:t>
      </w:r>
    </w:p>
    <w:p w:rsidR="00FD3C94" w:rsidRDefault="00FD3C94" w:rsidP="00FD3C94">
      <w:pPr>
        <w:spacing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УЧЕБНЫЙ ПЛАН</w:t>
      </w:r>
    </w:p>
    <w:p w:rsidR="00FD3C94" w:rsidRDefault="00FD3C94" w:rsidP="00FD3C94">
      <w:pPr>
        <w:spacing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дополнительных образовательных общеразвивающих программ</w:t>
      </w:r>
    </w:p>
    <w:p w:rsidR="00FD3C94" w:rsidRDefault="00FD3C94" w:rsidP="00FD3C94">
      <w:pPr>
        <w:spacing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области изобразительного искусства</w:t>
      </w:r>
    </w:p>
    <w:p w:rsidR="00FD3C94" w:rsidRDefault="00FD3C94" w:rsidP="00FD3C94">
      <w:pPr>
        <w:spacing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«Основы изобразительного искусства»</w:t>
      </w:r>
    </w:p>
    <w:p w:rsidR="00FD3C94" w:rsidRDefault="00FD3C94" w:rsidP="00FD3C94">
      <w:pPr>
        <w:spacing w:line="24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:rsidR="00FD3C94" w:rsidRDefault="00FD3C94" w:rsidP="00FD3C94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Возраст поступающих – 6,5-9 лет, срок обучения – 3 года, по окончании выдается сертификат.</w:t>
      </w:r>
    </w:p>
    <w:p w:rsidR="00E8520C" w:rsidRDefault="00E8520C" w:rsidP="00FD3C94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tbl>
      <w:tblPr>
        <w:tblStyle w:val="a4"/>
        <w:tblW w:w="0" w:type="auto"/>
        <w:tblLayout w:type="fixed"/>
        <w:tblLook w:val="04A0"/>
      </w:tblPr>
      <w:tblGrid>
        <w:gridCol w:w="650"/>
        <w:gridCol w:w="2435"/>
        <w:gridCol w:w="1701"/>
        <w:gridCol w:w="1701"/>
        <w:gridCol w:w="1701"/>
        <w:gridCol w:w="2410"/>
      </w:tblGrid>
      <w:tr w:rsidR="00FD3C94" w:rsidTr="00B43E16">
        <w:tc>
          <w:tcPr>
            <w:tcW w:w="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lastRenderedPageBreak/>
              <w:t>п</w:t>
            </w:r>
            <w:proofErr w:type="spellEnd"/>
            <w:proofErr w:type="gramEnd"/>
            <w:r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Наименование предметной области/учебный предмет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Годы обучения (классы), </w:t>
            </w:r>
          </w:p>
          <w:p w:rsidR="00FD3C94" w:rsidRDefault="00FD3C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Итоговая аттестация (годы обучения, классы)</w:t>
            </w:r>
          </w:p>
        </w:tc>
      </w:tr>
      <w:tr w:rsidR="00FD3C94" w:rsidTr="00B43E16">
        <w:tc>
          <w:tcPr>
            <w:tcW w:w="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C94" w:rsidRDefault="00FD3C9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C94" w:rsidRDefault="00FD3C9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94" w:rsidRDefault="00FD3C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  <w:p w:rsidR="00FD3C94" w:rsidRDefault="00FD3C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C94" w:rsidRDefault="00FD3C9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3C94" w:rsidTr="00FD3C94">
        <w:tc>
          <w:tcPr>
            <w:tcW w:w="105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Обязательная часть</w:t>
            </w:r>
          </w:p>
        </w:tc>
      </w:tr>
      <w:tr w:rsidR="00FD3C94" w:rsidTr="00FD3C94">
        <w:tc>
          <w:tcPr>
            <w:tcW w:w="105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1.Учебные предметы исполнительской подготовки</w:t>
            </w:r>
          </w:p>
        </w:tc>
      </w:tr>
      <w:tr w:rsidR="00FD3C94" w:rsidTr="00B43E16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1.1.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Основы изобразительной грамоты и рисование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FD3C94" w:rsidTr="00B43E16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1.2.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Прикладное творчество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94" w:rsidRDefault="00FD3C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  <w:p w:rsidR="00FD3C94" w:rsidRDefault="00FD3C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FD3C94" w:rsidTr="00B43E16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1.3.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Лепка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FD3C94" w:rsidTr="00FD3C94">
        <w:tc>
          <w:tcPr>
            <w:tcW w:w="105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 Учебный предмет историко-теоретической подготовки</w:t>
            </w:r>
          </w:p>
        </w:tc>
      </w:tr>
      <w:tr w:rsidR="00FD3C94" w:rsidTr="00B43E16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2.1.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Беседы об искусстве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94" w:rsidRDefault="00FD3C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  <w:p w:rsidR="00FD3C94" w:rsidRDefault="00FD3C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FD3C94" w:rsidTr="00FD3C94">
        <w:tc>
          <w:tcPr>
            <w:tcW w:w="105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Вариативная часть</w:t>
            </w:r>
          </w:p>
        </w:tc>
      </w:tr>
      <w:tr w:rsidR="00FD3C94" w:rsidTr="00B43E16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4.1.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Цветоведение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94" w:rsidRDefault="00FD3C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  <w:p w:rsidR="00FD3C94" w:rsidRDefault="00FD3C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FD3C94" w:rsidTr="00B43E16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94" w:rsidRDefault="00FD3C9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Всего: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94" w:rsidRDefault="00FD3C9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D3C94" w:rsidRDefault="00FD3C94" w:rsidP="00FD3C9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E8520C" w:rsidRDefault="00E8520C" w:rsidP="00E8520C">
      <w:pPr>
        <w:spacing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УЧЕБНЫЙ ПЛАН</w:t>
      </w:r>
    </w:p>
    <w:p w:rsidR="00E8520C" w:rsidRDefault="00E8520C" w:rsidP="00E8520C">
      <w:pPr>
        <w:spacing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дополнительных образовательных общеразвивающих программ</w:t>
      </w:r>
    </w:p>
    <w:p w:rsidR="00E8520C" w:rsidRDefault="00E8520C" w:rsidP="00E8520C">
      <w:pPr>
        <w:spacing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области изобразительного искусства</w:t>
      </w:r>
    </w:p>
    <w:p w:rsidR="00FD3C94" w:rsidRDefault="00E8520C" w:rsidP="00E8520C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FD3C94">
        <w:rPr>
          <w:rFonts w:ascii="Arial" w:hAnsi="Arial" w:cs="Arial"/>
          <w:sz w:val="24"/>
          <w:szCs w:val="24"/>
        </w:rPr>
        <w:t>«Живопись»</w:t>
      </w:r>
    </w:p>
    <w:p w:rsidR="00FD3C94" w:rsidRDefault="00FD3C94" w:rsidP="00FD3C9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Возраст поступающих – 10-12 лет, срок обучения – 4 года, по окончании выдается свидетельство.</w:t>
      </w:r>
    </w:p>
    <w:tbl>
      <w:tblPr>
        <w:tblStyle w:val="a4"/>
        <w:tblW w:w="0" w:type="auto"/>
        <w:tblLayout w:type="fixed"/>
        <w:tblLook w:val="04A0"/>
      </w:tblPr>
      <w:tblGrid>
        <w:gridCol w:w="650"/>
        <w:gridCol w:w="2293"/>
        <w:gridCol w:w="142"/>
        <w:gridCol w:w="992"/>
        <w:gridCol w:w="284"/>
        <w:gridCol w:w="850"/>
        <w:gridCol w:w="567"/>
        <w:gridCol w:w="567"/>
        <w:gridCol w:w="851"/>
        <w:gridCol w:w="1559"/>
        <w:gridCol w:w="1843"/>
      </w:tblGrid>
      <w:tr w:rsidR="00FD3C94" w:rsidTr="00B43E16">
        <w:tc>
          <w:tcPr>
            <w:tcW w:w="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Наименование предметной области/учебный предмет</w:t>
            </w: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Годы обучения (классы), </w:t>
            </w:r>
          </w:p>
          <w:p w:rsidR="00FD3C94" w:rsidRDefault="00FD3C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Итоговая аттестация (годы обучения, классы)</w:t>
            </w:r>
          </w:p>
        </w:tc>
      </w:tr>
      <w:tr w:rsidR="00FD3C94" w:rsidTr="00B43E16">
        <w:tc>
          <w:tcPr>
            <w:tcW w:w="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C94" w:rsidRDefault="00FD3C9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C94" w:rsidRDefault="00FD3C9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C94" w:rsidRDefault="00FD3C9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3C94" w:rsidTr="00FD3C94">
        <w:tc>
          <w:tcPr>
            <w:tcW w:w="105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Обязательная часть</w:t>
            </w:r>
          </w:p>
        </w:tc>
      </w:tr>
      <w:tr w:rsidR="00FD3C94" w:rsidTr="00FD3C94">
        <w:tc>
          <w:tcPr>
            <w:tcW w:w="105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1.Учебные предметы исполнительской подготовки</w:t>
            </w:r>
          </w:p>
        </w:tc>
      </w:tr>
      <w:tr w:rsidR="00FD3C94" w:rsidTr="00B43E16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1.1.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Рисунок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FD3C94" w:rsidTr="00B43E16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1.2.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Живопись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FD3C94" w:rsidTr="00B43E16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1.3.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Композиция станковая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FD3C94" w:rsidTr="00FD3C94">
        <w:tc>
          <w:tcPr>
            <w:tcW w:w="105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 Учебный предмет историко-теоретической подготовки</w:t>
            </w:r>
          </w:p>
        </w:tc>
      </w:tr>
      <w:tr w:rsidR="00FD3C94" w:rsidTr="00B43E16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2.1.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История изобразительного искусства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FD3C94" w:rsidTr="00FD3C94">
        <w:tc>
          <w:tcPr>
            <w:tcW w:w="105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3. Пленэрные занятия</w:t>
            </w:r>
          </w:p>
        </w:tc>
      </w:tr>
      <w:tr w:rsidR="00FD3C94" w:rsidTr="00FD3C94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3.1.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Пленэр</w:t>
            </w:r>
          </w:p>
        </w:tc>
        <w:tc>
          <w:tcPr>
            <w:tcW w:w="58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 14 часов в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FD3C94" w:rsidTr="00FD3C94">
        <w:tc>
          <w:tcPr>
            <w:tcW w:w="105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Вариативная часть</w:t>
            </w:r>
          </w:p>
        </w:tc>
      </w:tr>
      <w:tr w:rsidR="00FD3C94" w:rsidTr="00B43E16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4.1.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Цветоведение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FD3C94" w:rsidTr="00B43E16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4.2.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Основы </w:t>
            </w: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дизайн-проектирования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FD3C94" w:rsidTr="00B43E16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94" w:rsidRDefault="00FD3C9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94" w:rsidRDefault="00FD3C9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D3C94" w:rsidRDefault="00FD3C94" w:rsidP="00FD3C94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:rsidR="00FD3C94" w:rsidRDefault="00FD3C94" w:rsidP="00FD3C94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Примечание</w:t>
      </w:r>
    </w:p>
    <w:p w:rsidR="00FD3C94" w:rsidRDefault="00FD3C94" w:rsidP="00FD3C94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Количественный состав групп по основным предметам 7-10 человек. </w:t>
      </w:r>
    </w:p>
    <w:p w:rsidR="00FD3C94" w:rsidRDefault="00FD3C94" w:rsidP="00FD3C94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2. Общее количество групп по названным дисциплинам не должно превышать их числа в пределах установленной нормы.</w:t>
      </w:r>
    </w:p>
    <w:p w:rsidR="00FD3C94" w:rsidRDefault="00FD3C94" w:rsidP="00FD3C94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Часы, отведённые на пленэр, могут использоваться для проведения уроков в различные периоды учебного года, в том числе – 1 неделю в июне месяце (кроме 4 класса).</w:t>
      </w:r>
    </w:p>
    <w:p w:rsidR="00FD3C94" w:rsidRDefault="00FD3C94" w:rsidP="00FD3C94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Итоговая аттестация в 4 классе проводится в форме выпускных экзаменов по станковой композиции и истории изобразительного искусства. </w:t>
      </w:r>
    </w:p>
    <w:p w:rsidR="00FD3C94" w:rsidRDefault="00FD3C94" w:rsidP="00FD3C94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По всем предметам проводятся контрольные уроки в конце каждой четверти. </w:t>
      </w:r>
    </w:p>
    <w:p w:rsidR="00FD3C94" w:rsidRDefault="00FD3C94" w:rsidP="00FD3C94">
      <w:pPr>
        <w:jc w:val="center"/>
        <w:rPr>
          <w:rFonts w:ascii="Arial" w:hAnsi="Arial" w:cs="Arial"/>
          <w:b/>
          <w:sz w:val="24"/>
          <w:szCs w:val="24"/>
        </w:rPr>
      </w:pPr>
    </w:p>
    <w:p w:rsidR="00FD3C94" w:rsidRDefault="00FD3C94" w:rsidP="00FD3C9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ОТДЕЛЕНИЕ ЭСТЕТИЧЕСКОГО ВОСПИТАНИЯ</w:t>
      </w:r>
    </w:p>
    <w:p w:rsidR="00FD3C94" w:rsidRDefault="00FD3C94" w:rsidP="00FD3C9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Цель обучения – выявлять, развивать гибкость, пластику, танцевальные и музыкальные способности, содействовать общему физическому развитию детей, укреплению их здоровья, а также выявлять и подготавливать наиболее одарённых детей для поступления на отделение хореографии и  в учебные заведения профильной направленности.</w:t>
      </w:r>
    </w:p>
    <w:p w:rsidR="00FD3C94" w:rsidRDefault="00FD3C94" w:rsidP="00FD3C9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FD3C94" w:rsidRDefault="00B43E16" w:rsidP="00FD3C94">
      <w:pPr>
        <w:spacing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УЧЕБНЫЙ ПЛАН</w:t>
      </w:r>
    </w:p>
    <w:p w:rsidR="00FD3C94" w:rsidRDefault="00FD3C94" w:rsidP="00FD3C94">
      <w:pPr>
        <w:spacing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дополнительной образовательной общеразвивающей программы</w:t>
      </w:r>
    </w:p>
    <w:p w:rsidR="00FD3C94" w:rsidRDefault="00FD3C94" w:rsidP="00FD3C94">
      <w:pPr>
        <w:spacing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области эстетического воспитания</w:t>
      </w:r>
    </w:p>
    <w:p w:rsidR="00FD3C94" w:rsidRDefault="00FD3C94" w:rsidP="00FD3C94">
      <w:pPr>
        <w:spacing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для детей, поступающих в школу в возрасте 6,5-10 лет.</w:t>
      </w:r>
    </w:p>
    <w:p w:rsidR="00FD3C94" w:rsidRDefault="00FD3C94" w:rsidP="00FD3C94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Срок обучения в школе 4 года, по окончании выдается сертификат.</w:t>
      </w:r>
    </w:p>
    <w:p w:rsidR="00FD3C94" w:rsidRDefault="00FD3C94" w:rsidP="00FD3C94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645"/>
        <w:gridCol w:w="2430"/>
        <w:gridCol w:w="980"/>
        <w:gridCol w:w="1000"/>
        <w:gridCol w:w="1156"/>
        <w:gridCol w:w="1155"/>
        <w:gridCol w:w="1154"/>
        <w:gridCol w:w="2162"/>
      </w:tblGrid>
      <w:tr w:rsidR="00FD3C94" w:rsidTr="00FD3C94"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Наименование предметной области/учебный предмет</w:t>
            </w:r>
          </w:p>
        </w:tc>
        <w:tc>
          <w:tcPr>
            <w:tcW w:w="54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Годы обучения (классы), </w:t>
            </w:r>
          </w:p>
          <w:p w:rsidR="00FD3C94" w:rsidRDefault="00FD3C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2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Итоговая аттестация (годы обучения, классы)</w:t>
            </w:r>
          </w:p>
        </w:tc>
      </w:tr>
      <w:tr w:rsidR="00FD3C94" w:rsidTr="00FD3C9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C94" w:rsidRDefault="00FD3C9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C94" w:rsidRDefault="00FD3C9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Arial" w:hAnsi="Arial" w:cs="Arial"/>
                <w:sz w:val="24"/>
                <w:szCs w:val="24"/>
              </w:rPr>
              <w:t>/г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C94" w:rsidRDefault="00FD3C9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3C94" w:rsidTr="00FD3C94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94" w:rsidRDefault="00FD3C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Обязательная часть</w:t>
            </w:r>
          </w:p>
        </w:tc>
      </w:tr>
      <w:tr w:rsidR="00FD3C94" w:rsidTr="00FD3C94">
        <w:tc>
          <w:tcPr>
            <w:tcW w:w="106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 w:rsidP="00FD3C94">
            <w:pPr>
              <w:pStyle w:val="a3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Учебные предметы исполнительской подготовки</w:t>
            </w:r>
          </w:p>
        </w:tc>
      </w:tr>
      <w:tr w:rsidR="00FD3C94" w:rsidTr="00FD3C94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Классический танец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94" w:rsidRDefault="00FD3C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  <w:p w:rsidR="00FD3C94" w:rsidRDefault="00FD3C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FD3C94" w:rsidTr="00FD3C94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1.2.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Хор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FD3C94" w:rsidTr="00FD3C94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1.3.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Ритмика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FD3C94" w:rsidTr="00FD3C94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1.4.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Гимнастика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FD3C94" w:rsidTr="00FD3C94">
        <w:tc>
          <w:tcPr>
            <w:tcW w:w="106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 w:rsidP="00FD3C94">
            <w:pPr>
              <w:pStyle w:val="a3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Учебный предмет по выбору:</w:t>
            </w:r>
          </w:p>
        </w:tc>
      </w:tr>
      <w:tr w:rsidR="00FD3C94" w:rsidTr="00FD3C94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2.1.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Подготовка концертных номеров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FD3C94" w:rsidTr="00FD3C94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94" w:rsidRDefault="00FD3C9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Всего: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94" w:rsidRDefault="00FD3C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94" w:rsidRDefault="00FD3C9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D3C94" w:rsidRDefault="00FD3C94" w:rsidP="00FD3C94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:rsidR="00FD3C94" w:rsidRDefault="00FD3C94" w:rsidP="00FD3C94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Примечание</w:t>
      </w:r>
    </w:p>
    <w:p w:rsidR="00FD3C94" w:rsidRDefault="00FD3C94" w:rsidP="00FD3C94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Количественный состав групп по основным предметам не более 10 человек. </w:t>
      </w:r>
    </w:p>
    <w:p w:rsidR="00FD3C94" w:rsidRDefault="00FD3C94" w:rsidP="00FD3C94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Количественный состав групп по предмету «Подготовка концертных номеров» определяется преподавателем и зависит от подготавливаемого номера.</w:t>
      </w:r>
    </w:p>
    <w:p w:rsidR="00FD3C94" w:rsidRDefault="00FD3C94" w:rsidP="00FD3C94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Общее количество групп по названным дисциплинам не должно превышать их числа в пределах установленной нормы.</w:t>
      </w:r>
    </w:p>
    <w:p w:rsidR="00FD3C94" w:rsidRDefault="00FD3C94" w:rsidP="00FD3C94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В конце каждой четверти по всем предметам проводятся контрольные уроки. </w:t>
      </w:r>
    </w:p>
    <w:p w:rsidR="00FD3C94" w:rsidRDefault="00FD3C94" w:rsidP="00FD3C94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FD3C94" w:rsidRDefault="00FD3C94" w:rsidP="00FD3C94">
      <w:pPr>
        <w:jc w:val="center"/>
        <w:rPr>
          <w:rFonts w:ascii="Arial" w:hAnsi="Arial" w:cs="Arial"/>
          <w:b/>
          <w:sz w:val="24"/>
          <w:szCs w:val="24"/>
        </w:rPr>
      </w:pPr>
    </w:p>
    <w:p w:rsidR="00E81666" w:rsidRDefault="00E81666"/>
    <w:sectPr w:rsidR="00E81666" w:rsidSect="00FD3C9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8C4DC5"/>
    <w:multiLevelType w:val="hybridMultilevel"/>
    <w:tmpl w:val="03D67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A15F8A"/>
    <w:multiLevelType w:val="hybridMultilevel"/>
    <w:tmpl w:val="03D67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D3C94"/>
    <w:rsid w:val="004227E8"/>
    <w:rsid w:val="005677BC"/>
    <w:rsid w:val="008A5779"/>
    <w:rsid w:val="00A0017E"/>
    <w:rsid w:val="00A304B1"/>
    <w:rsid w:val="00A44039"/>
    <w:rsid w:val="00B43E16"/>
    <w:rsid w:val="00CA06DD"/>
    <w:rsid w:val="00E151F2"/>
    <w:rsid w:val="00E81666"/>
    <w:rsid w:val="00E8520C"/>
    <w:rsid w:val="00F21241"/>
    <w:rsid w:val="00FD3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50" w:line="39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C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3C94"/>
    <w:pPr>
      <w:ind w:left="720"/>
      <w:contextualSpacing/>
    </w:pPr>
  </w:style>
  <w:style w:type="table" w:styleId="a4">
    <w:name w:val="Table Grid"/>
    <w:basedOn w:val="a1"/>
    <w:uiPriority w:val="59"/>
    <w:rsid w:val="00FD3C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2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6</Pages>
  <Words>1519</Words>
  <Characters>8661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Арсенал</dc:creator>
  <cp:lastModifiedBy>Арсенал</cp:lastModifiedBy>
  <cp:revision>2</cp:revision>
  <dcterms:created xsi:type="dcterms:W3CDTF">2023-10-19T06:01:00Z</dcterms:created>
  <dcterms:modified xsi:type="dcterms:W3CDTF">2023-10-20T06:26:00Z</dcterms:modified>
</cp:coreProperties>
</file>